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9117" w14:textId="77777777" w:rsidR="00A06C96" w:rsidRPr="00353D3B" w:rsidRDefault="00353D3B" w:rsidP="00A06C96">
      <w:pPr>
        <w:rPr>
          <w:b/>
          <w:sz w:val="28"/>
          <w:szCs w:val="28"/>
        </w:rPr>
      </w:pPr>
      <w:r>
        <w:tab/>
      </w:r>
      <w:r>
        <w:tab/>
      </w:r>
      <w:r>
        <w:tab/>
      </w:r>
      <w:r>
        <w:tab/>
      </w:r>
      <w:r>
        <w:tab/>
      </w:r>
      <w:r>
        <w:tab/>
      </w:r>
      <w:r w:rsidR="00A06C96" w:rsidRPr="00353D3B">
        <w:rPr>
          <w:b/>
          <w:sz w:val="28"/>
          <w:szCs w:val="28"/>
        </w:rPr>
        <w:t>A.RE.T. ASP</w:t>
      </w:r>
    </w:p>
    <w:p w14:paraId="4093F274" w14:textId="77777777" w:rsidR="00A06C96" w:rsidRPr="00353D3B" w:rsidRDefault="00A72A04" w:rsidP="00A06C96">
      <w:pPr>
        <w:rPr>
          <w:b/>
          <w:sz w:val="28"/>
          <w:szCs w:val="28"/>
        </w:rPr>
      </w:pPr>
      <w:r>
        <w:rPr>
          <w:b/>
          <w:sz w:val="28"/>
          <w:szCs w:val="28"/>
        </w:rPr>
        <w:tab/>
      </w:r>
      <w:r>
        <w:rPr>
          <w:b/>
          <w:sz w:val="28"/>
          <w:szCs w:val="28"/>
        </w:rPr>
        <w:tab/>
      </w:r>
      <w:r>
        <w:rPr>
          <w:b/>
          <w:sz w:val="28"/>
          <w:szCs w:val="28"/>
        </w:rPr>
        <w:tab/>
      </w:r>
      <w:r w:rsidR="00A06C96" w:rsidRPr="00353D3B">
        <w:rPr>
          <w:b/>
          <w:sz w:val="28"/>
          <w:szCs w:val="28"/>
        </w:rPr>
        <w:t>ASSOCIAZIONE REGIONALE TOSCANA DELLE A.S.P.</w:t>
      </w:r>
    </w:p>
    <w:p w14:paraId="06C9107B" w14:textId="77777777" w:rsidR="00A06C96" w:rsidRDefault="00353D3B" w:rsidP="00A06C96">
      <w:r>
        <w:tab/>
      </w:r>
      <w:r>
        <w:tab/>
      </w:r>
      <w:r>
        <w:tab/>
      </w:r>
      <w:r>
        <w:tab/>
      </w:r>
      <w:r w:rsidR="00A06C96">
        <w:t xml:space="preserve">Sede legale: 50123 Firenze - Via </w:t>
      </w:r>
      <w:proofErr w:type="gramStart"/>
      <w:r w:rsidR="00A06C96">
        <w:t>Malcontenti</w:t>
      </w:r>
      <w:r w:rsidR="00C110F7">
        <w:t xml:space="preserve"> </w:t>
      </w:r>
      <w:r w:rsidR="00A06C96">
        <w:t xml:space="preserve"> 6</w:t>
      </w:r>
      <w:proofErr w:type="gramEnd"/>
    </w:p>
    <w:p w14:paraId="6A89E4F8" w14:textId="77777777" w:rsidR="00A06C96" w:rsidRDefault="00353D3B" w:rsidP="00A06C96">
      <w:r>
        <w:tab/>
      </w:r>
      <w:r>
        <w:tab/>
      </w:r>
      <w:r>
        <w:tab/>
      </w:r>
      <w:r>
        <w:tab/>
      </w:r>
      <w:r w:rsidR="00A06C96">
        <w:t>Tel.e fax: 055/2476901    C.F. 94060610485</w:t>
      </w:r>
    </w:p>
    <w:p w14:paraId="4721F754" w14:textId="77777777" w:rsidR="00A06C96" w:rsidRDefault="00353D3B" w:rsidP="00A06C96">
      <w:r>
        <w:tab/>
      </w:r>
      <w:r>
        <w:tab/>
      </w:r>
      <w:r>
        <w:tab/>
      </w:r>
      <w:r>
        <w:tab/>
      </w:r>
      <w:r>
        <w:tab/>
      </w:r>
      <w:r w:rsidR="00A06C96">
        <w:t>e-mail aret.asp@virgilio.it</w:t>
      </w:r>
    </w:p>
    <w:p w14:paraId="7D1A274E" w14:textId="77777777" w:rsidR="00A06C96" w:rsidRDefault="00A06C96" w:rsidP="00A06C96"/>
    <w:p w14:paraId="6F62DAB6" w14:textId="77777777" w:rsidR="00A06C96" w:rsidRPr="00353D3B" w:rsidRDefault="00A06C96" w:rsidP="00A06C96">
      <w:pPr>
        <w:rPr>
          <w:b/>
        </w:rPr>
      </w:pPr>
    </w:p>
    <w:p w14:paraId="3E6D703A" w14:textId="77777777" w:rsidR="00A06C96" w:rsidRPr="00C110F7" w:rsidRDefault="00353D3B" w:rsidP="00A06C96">
      <w:pPr>
        <w:rPr>
          <w:u w:val="single"/>
        </w:rPr>
      </w:pPr>
      <w:r w:rsidRPr="00353D3B">
        <w:rPr>
          <w:b/>
        </w:rPr>
        <w:tab/>
      </w:r>
      <w:r w:rsidRPr="00353D3B">
        <w:rPr>
          <w:b/>
        </w:rPr>
        <w:tab/>
      </w:r>
      <w:r w:rsidR="00A06C96" w:rsidRPr="00C110F7">
        <w:rPr>
          <w:b/>
          <w:sz w:val="28"/>
          <w:szCs w:val="28"/>
          <w:u w:val="single"/>
        </w:rPr>
        <w:t>VERBALE</w:t>
      </w:r>
      <w:r w:rsidR="00A06C96" w:rsidRPr="00C110F7">
        <w:rPr>
          <w:sz w:val="28"/>
          <w:szCs w:val="28"/>
          <w:u w:val="single"/>
        </w:rPr>
        <w:t xml:space="preserve"> </w:t>
      </w:r>
      <w:r w:rsidR="00A06C96" w:rsidRPr="00C110F7">
        <w:rPr>
          <w:b/>
          <w:sz w:val="28"/>
          <w:szCs w:val="28"/>
          <w:u w:val="single"/>
        </w:rPr>
        <w:t xml:space="preserve">DELL'ASSEMBLEA DEI SOCI DEL </w:t>
      </w:r>
      <w:r w:rsidR="002B6146" w:rsidRPr="00C110F7">
        <w:rPr>
          <w:b/>
          <w:sz w:val="28"/>
          <w:szCs w:val="28"/>
          <w:u w:val="single"/>
        </w:rPr>
        <w:t xml:space="preserve"> </w:t>
      </w:r>
      <w:r w:rsidR="0013632B" w:rsidRPr="00C110F7">
        <w:rPr>
          <w:b/>
          <w:sz w:val="28"/>
          <w:szCs w:val="28"/>
          <w:u w:val="single"/>
        </w:rPr>
        <w:t>1</w:t>
      </w:r>
      <w:r w:rsidR="00160838">
        <w:rPr>
          <w:b/>
          <w:sz w:val="28"/>
          <w:szCs w:val="28"/>
          <w:u w:val="single"/>
        </w:rPr>
        <w:t>1 OTTOBRE</w:t>
      </w:r>
      <w:r w:rsidR="0013632B" w:rsidRPr="00C110F7">
        <w:rPr>
          <w:b/>
          <w:sz w:val="28"/>
          <w:szCs w:val="28"/>
          <w:u w:val="single"/>
        </w:rPr>
        <w:t xml:space="preserve">  2021</w:t>
      </w:r>
    </w:p>
    <w:p w14:paraId="07774182" w14:textId="77777777" w:rsidR="00A06C96" w:rsidRDefault="00A06C96" w:rsidP="00A06C96"/>
    <w:p w14:paraId="0518C2F1" w14:textId="77777777" w:rsidR="0013632B" w:rsidRDefault="0013632B" w:rsidP="00A06C96">
      <w:pPr>
        <w:rPr>
          <w:rFonts w:ascii="Garamond" w:hAnsi="Garamond"/>
          <w:sz w:val="28"/>
          <w:szCs w:val="28"/>
        </w:rPr>
      </w:pPr>
    </w:p>
    <w:p w14:paraId="21FB3932" w14:textId="77777777" w:rsidR="00A06C96" w:rsidRPr="00A72A04" w:rsidRDefault="00A72A04" w:rsidP="00A06C96">
      <w:pPr>
        <w:rPr>
          <w:rFonts w:ascii="Garamond" w:hAnsi="Garamond"/>
          <w:sz w:val="28"/>
          <w:szCs w:val="28"/>
        </w:rPr>
      </w:pPr>
      <w:r w:rsidRPr="00A72A04">
        <w:rPr>
          <w:rFonts w:ascii="Garamond" w:hAnsi="Garamond"/>
          <w:sz w:val="28"/>
          <w:szCs w:val="28"/>
        </w:rPr>
        <w:t>I</w:t>
      </w:r>
      <w:r w:rsidR="00A06C96" w:rsidRPr="00A72A04">
        <w:rPr>
          <w:rFonts w:ascii="Garamond" w:hAnsi="Garamond"/>
          <w:sz w:val="28"/>
          <w:szCs w:val="28"/>
        </w:rPr>
        <w:t xml:space="preserve">l </w:t>
      </w:r>
      <w:proofErr w:type="gramStart"/>
      <w:r w:rsidR="00A06C96" w:rsidRPr="00A72A04">
        <w:rPr>
          <w:rFonts w:ascii="Garamond" w:hAnsi="Garamond"/>
          <w:sz w:val="28"/>
          <w:szCs w:val="28"/>
        </w:rPr>
        <w:t xml:space="preserve">giorno </w:t>
      </w:r>
      <w:r w:rsidR="002B6146">
        <w:rPr>
          <w:rFonts w:ascii="Garamond" w:hAnsi="Garamond"/>
          <w:sz w:val="28"/>
          <w:szCs w:val="28"/>
        </w:rPr>
        <w:t xml:space="preserve"> </w:t>
      </w:r>
      <w:r w:rsidR="0013632B">
        <w:rPr>
          <w:rFonts w:ascii="Garamond" w:hAnsi="Garamond"/>
          <w:sz w:val="28"/>
          <w:szCs w:val="28"/>
        </w:rPr>
        <w:t>1</w:t>
      </w:r>
      <w:r w:rsidR="00160838">
        <w:rPr>
          <w:rFonts w:ascii="Garamond" w:hAnsi="Garamond"/>
          <w:sz w:val="28"/>
          <w:szCs w:val="28"/>
        </w:rPr>
        <w:t>1</w:t>
      </w:r>
      <w:proofErr w:type="gramEnd"/>
      <w:r w:rsidR="00160838">
        <w:rPr>
          <w:rFonts w:ascii="Garamond" w:hAnsi="Garamond"/>
          <w:sz w:val="28"/>
          <w:szCs w:val="28"/>
        </w:rPr>
        <w:t xml:space="preserve"> ottobre</w:t>
      </w:r>
      <w:r w:rsidR="0013632B">
        <w:rPr>
          <w:rFonts w:ascii="Garamond" w:hAnsi="Garamond"/>
          <w:sz w:val="28"/>
          <w:szCs w:val="28"/>
        </w:rPr>
        <w:t xml:space="preserve"> 2021</w:t>
      </w:r>
      <w:r w:rsidR="00A06C96" w:rsidRPr="00A72A04">
        <w:rPr>
          <w:rFonts w:ascii="Garamond" w:hAnsi="Garamond"/>
          <w:sz w:val="28"/>
          <w:szCs w:val="28"/>
        </w:rPr>
        <w:t xml:space="preserve"> alle ore </w:t>
      </w:r>
      <w:r w:rsidR="0013632B">
        <w:rPr>
          <w:rFonts w:ascii="Garamond" w:hAnsi="Garamond"/>
          <w:sz w:val="28"/>
          <w:szCs w:val="28"/>
        </w:rPr>
        <w:t>9</w:t>
      </w:r>
      <w:r w:rsidR="00A06C96" w:rsidRPr="00A72A04">
        <w:rPr>
          <w:rFonts w:ascii="Garamond" w:hAnsi="Garamond"/>
          <w:sz w:val="28"/>
          <w:szCs w:val="28"/>
        </w:rPr>
        <w:t>,</w:t>
      </w:r>
      <w:r w:rsidR="00D83153">
        <w:rPr>
          <w:rFonts w:ascii="Garamond" w:hAnsi="Garamond"/>
          <w:sz w:val="28"/>
          <w:szCs w:val="28"/>
        </w:rPr>
        <w:t>3</w:t>
      </w:r>
      <w:r w:rsidR="00A06C96" w:rsidRPr="00A72A04">
        <w:rPr>
          <w:rFonts w:ascii="Garamond" w:hAnsi="Garamond"/>
          <w:sz w:val="28"/>
          <w:szCs w:val="28"/>
        </w:rPr>
        <w:t xml:space="preserve">0 </w:t>
      </w:r>
      <w:r w:rsidR="00160838">
        <w:rPr>
          <w:rFonts w:ascii="Garamond" w:hAnsi="Garamond"/>
          <w:sz w:val="28"/>
          <w:szCs w:val="28"/>
        </w:rPr>
        <w:t xml:space="preserve">in seconda convocazione </w:t>
      </w:r>
      <w:r w:rsidR="00A06C96" w:rsidRPr="00A72A04">
        <w:rPr>
          <w:rFonts w:ascii="Garamond" w:hAnsi="Garamond"/>
          <w:sz w:val="28"/>
          <w:szCs w:val="28"/>
        </w:rPr>
        <w:t xml:space="preserve"> si è riunita</w:t>
      </w:r>
      <w:r w:rsidR="0013632B">
        <w:rPr>
          <w:rFonts w:ascii="Garamond" w:hAnsi="Garamond"/>
          <w:sz w:val="28"/>
          <w:szCs w:val="28"/>
        </w:rPr>
        <w:t xml:space="preserve"> - in videoconferenza - </w:t>
      </w:r>
      <w:r w:rsidR="00A06C96" w:rsidRPr="00A72A04">
        <w:rPr>
          <w:rFonts w:ascii="Garamond" w:hAnsi="Garamond"/>
          <w:sz w:val="28"/>
          <w:szCs w:val="28"/>
        </w:rPr>
        <w:t xml:space="preserve"> l'Assemblea dei Soci </w:t>
      </w:r>
      <w:r w:rsidR="0013632B">
        <w:rPr>
          <w:rFonts w:ascii="Garamond" w:hAnsi="Garamond"/>
          <w:sz w:val="28"/>
          <w:szCs w:val="28"/>
        </w:rPr>
        <w:t>di ARET ASP.</w:t>
      </w:r>
    </w:p>
    <w:p w14:paraId="3DCDFBFF" w14:textId="77777777" w:rsidR="00A06C96" w:rsidRPr="00A72A04" w:rsidRDefault="00A06C96" w:rsidP="00A06C96">
      <w:pPr>
        <w:rPr>
          <w:rFonts w:ascii="Garamond" w:hAnsi="Garamond"/>
          <w:sz w:val="28"/>
          <w:szCs w:val="28"/>
        </w:rPr>
      </w:pPr>
    </w:p>
    <w:p w14:paraId="22492E65" w14:textId="77777777" w:rsidR="0013632B" w:rsidRDefault="00A06C96" w:rsidP="0013632B">
      <w:pPr>
        <w:rPr>
          <w:rFonts w:ascii="Garamond" w:hAnsi="Garamond"/>
          <w:sz w:val="28"/>
          <w:szCs w:val="28"/>
        </w:rPr>
      </w:pPr>
      <w:r w:rsidRPr="00F927C0">
        <w:rPr>
          <w:rFonts w:ascii="Garamond" w:hAnsi="Garamond"/>
          <w:sz w:val="28"/>
          <w:szCs w:val="28"/>
          <w:u w:val="single"/>
        </w:rPr>
        <w:t>Sono presenti</w:t>
      </w:r>
      <w:r w:rsidRPr="00A72A04">
        <w:rPr>
          <w:rFonts w:ascii="Garamond" w:hAnsi="Garamond"/>
          <w:sz w:val="28"/>
          <w:szCs w:val="28"/>
        </w:rPr>
        <w:t xml:space="preserve">: </w:t>
      </w:r>
      <w:r w:rsidR="0013632B">
        <w:rPr>
          <w:rFonts w:ascii="Garamond" w:hAnsi="Garamond"/>
          <w:sz w:val="28"/>
          <w:szCs w:val="28"/>
        </w:rPr>
        <w:t xml:space="preserve">Renzo Venturini - Fabrizio Calastri - Alessandro Nencioni - Guglielmo Patterson - Delio Fiordispina - Cinzia Malatesti - Francesco Fariello - Stefano Rossi </w:t>
      </w:r>
      <w:proofErr w:type="gramStart"/>
      <w:r w:rsidR="0013632B">
        <w:rPr>
          <w:rFonts w:ascii="Garamond" w:hAnsi="Garamond"/>
          <w:sz w:val="28"/>
          <w:szCs w:val="28"/>
        </w:rPr>
        <w:t>-  Sirio</w:t>
      </w:r>
      <w:proofErr w:type="gramEnd"/>
      <w:r w:rsidR="0013632B">
        <w:rPr>
          <w:rFonts w:ascii="Garamond" w:hAnsi="Garamond"/>
          <w:sz w:val="28"/>
          <w:szCs w:val="28"/>
        </w:rPr>
        <w:t xml:space="preserve"> Bussolotti - Silvia Guerrini -  Alessandra Monnecchi - Emanuele Pellicanò - Paolo Costantino - </w:t>
      </w:r>
    </w:p>
    <w:p w14:paraId="6C859A7A" w14:textId="77777777" w:rsidR="00E12ABE" w:rsidRDefault="0013632B" w:rsidP="00160838">
      <w:pPr>
        <w:rPr>
          <w:rFonts w:ascii="Garamond" w:hAnsi="Garamond"/>
          <w:sz w:val="28"/>
          <w:szCs w:val="28"/>
        </w:rPr>
      </w:pPr>
      <w:r w:rsidRPr="0013632B">
        <w:rPr>
          <w:rFonts w:ascii="Garamond" w:hAnsi="Garamond"/>
          <w:b/>
          <w:sz w:val="28"/>
          <w:szCs w:val="28"/>
          <w:u w:val="single"/>
        </w:rPr>
        <w:t>Renzo Venturini</w:t>
      </w:r>
      <w:r>
        <w:rPr>
          <w:rFonts w:ascii="Garamond" w:hAnsi="Garamond"/>
          <w:sz w:val="28"/>
          <w:szCs w:val="28"/>
        </w:rPr>
        <w:t xml:space="preserve">: ringrazia i presenti per la partecipazione odierna.  Inizia </w:t>
      </w:r>
      <w:r w:rsidR="00160838">
        <w:rPr>
          <w:rFonts w:ascii="Garamond" w:hAnsi="Garamond"/>
          <w:sz w:val="28"/>
          <w:szCs w:val="28"/>
        </w:rPr>
        <w:t>ricordando tutti gli aspetti relativi al problema dell IRAP.</w:t>
      </w:r>
      <w:r w:rsidR="00975CC5">
        <w:rPr>
          <w:rFonts w:ascii="Garamond" w:hAnsi="Garamond"/>
          <w:sz w:val="28"/>
          <w:szCs w:val="28"/>
        </w:rPr>
        <w:t xml:space="preserve"> </w:t>
      </w:r>
      <w:r w:rsidR="00160838">
        <w:rPr>
          <w:rFonts w:ascii="Garamond" w:hAnsi="Garamond"/>
          <w:sz w:val="28"/>
          <w:szCs w:val="28"/>
        </w:rPr>
        <w:t xml:space="preserve"> Lamenta il comportamento dell'Asp di Massa Marittima in merito. </w:t>
      </w:r>
      <w:r w:rsidR="00975CC5">
        <w:rPr>
          <w:rFonts w:ascii="Garamond" w:hAnsi="Garamond"/>
          <w:sz w:val="28"/>
          <w:szCs w:val="28"/>
        </w:rPr>
        <w:t xml:space="preserve"> </w:t>
      </w:r>
      <w:r w:rsidR="00160838">
        <w:rPr>
          <w:rFonts w:ascii="Garamond" w:hAnsi="Garamond"/>
          <w:sz w:val="28"/>
          <w:szCs w:val="28"/>
        </w:rPr>
        <w:t xml:space="preserve">Relaziona sull'appuntamento avuto con due funzionari della Regione i quali hanno dimostrato di capire le esigenze e le volontà delle nostre Asp nonchè la disponibilità </w:t>
      </w:r>
      <w:r w:rsidR="00975CC5">
        <w:rPr>
          <w:rFonts w:ascii="Garamond" w:hAnsi="Garamond"/>
          <w:sz w:val="28"/>
          <w:szCs w:val="28"/>
        </w:rPr>
        <w:t xml:space="preserve">dei medesimi </w:t>
      </w:r>
      <w:r w:rsidR="00160838">
        <w:rPr>
          <w:rFonts w:ascii="Garamond" w:hAnsi="Garamond"/>
          <w:sz w:val="28"/>
          <w:szCs w:val="28"/>
        </w:rPr>
        <w:t xml:space="preserve">per cercare di risolvere il problema. Continua riferendo che, tramite Sirio Bussolotti, è stata attivata anche l'Assessore Spinelli. Riferisce che il dr. Sclavi ha ricordato che la questione ha due aspetti: </w:t>
      </w:r>
      <w:r w:rsidR="0038329C">
        <w:rPr>
          <w:rFonts w:ascii="Garamond" w:hAnsi="Garamond"/>
          <w:sz w:val="28"/>
          <w:szCs w:val="28"/>
        </w:rPr>
        <w:t xml:space="preserve">il cambiamento delle norme vigenti e la parte relativa al recupero </w:t>
      </w:r>
      <w:r w:rsidR="00975CC5">
        <w:rPr>
          <w:rFonts w:ascii="Garamond" w:hAnsi="Garamond"/>
          <w:sz w:val="28"/>
          <w:szCs w:val="28"/>
        </w:rPr>
        <w:t xml:space="preserve">della tassazione </w:t>
      </w:r>
      <w:r w:rsidR="0038329C">
        <w:rPr>
          <w:rFonts w:ascii="Garamond" w:hAnsi="Garamond"/>
          <w:sz w:val="28"/>
          <w:szCs w:val="28"/>
        </w:rPr>
        <w:t xml:space="preserve">degli anni precedenti. </w:t>
      </w:r>
      <w:r w:rsidR="00975CC5">
        <w:rPr>
          <w:rFonts w:ascii="Garamond" w:hAnsi="Garamond"/>
          <w:sz w:val="28"/>
          <w:szCs w:val="28"/>
        </w:rPr>
        <w:t xml:space="preserve"> </w:t>
      </w:r>
      <w:r w:rsidR="0038329C">
        <w:rPr>
          <w:rFonts w:ascii="Garamond" w:hAnsi="Garamond"/>
          <w:sz w:val="28"/>
          <w:szCs w:val="28"/>
        </w:rPr>
        <w:t xml:space="preserve">Ritiene che, se tutto procede come è stata impostata la questione, la risoluzione dovrebbe essere </w:t>
      </w:r>
      <w:r w:rsidR="00975CC5">
        <w:rPr>
          <w:rFonts w:ascii="Garamond" w:hAnsi="Garamond"/>
          <w:sz w:val="28"/>
          <w:szCs w:val="28"/>
        </w:rPr>
        <w:t xml:space="preserve">positiva a favore delle Asp ed </w:t>
      </w:r>
      <w:r w:rsidR="0038329C">
        <w:rPr>
          <w:rFonts w:ascii="Garamond" w:hAnsi="Garamond"/>
          <w:sz w:val="28"/>
          <w:szCs w:val="28"/>
        </w:rPr>
        <w:t>inserita nella prossima legge finanziaria della Regione. Per quanto concerne il futuro delle Asp propone di indire, nei primi giorni di novembre, un convegno in presenza con la partecipazione dell'Assessore Spinelli</w:t>
      </w:r>
      <w:r w:rsidR="00975CC5">
        <w:rPr>
          <w:rFonts w:ascii="Garamond" w:hAnsi="Garamond"/>
          <w:sz w:val="28"/>
          <w:szCs w:val="28"/>
        </w:rPr>
        <w:t xml:space="preserve">. </w:t>
      </w:r>
      <w:r w:rsidR="0038329C">
        <w:rPr>
          <w:rFonts w:ascii="Garamond" w:hAnsi="Garamond"/>
          <w:sz w:val="28"/>
          <w:szCs w:val="28"/>
        </w:rPr>
        <w:t xml:space="preserve"> Parla poi dei problemi finanziari della Regione, in deficit per circa 430 milioni di </w:t>
      </w:r>
      <w:proofErr w:type="gramStart"/>
      <w:r w:rsidR="0038329C">
        <w:rPr>
          <w:rFonts w:ascii="Garamond" w:hAnsi="Garamond"/>
          <w:sz w:val="28"/>
          <w:szCs w:val="28"/>
        </w:rPr>
        <w:t>euro</w:t>
      </w:r>
      <w:r w:rsidR="00975CC5">
        <w:rPr>
          <w:rFonts w:ascii="Garamond" w:hAnsi="Garamond"/>
          <w:sz w:val="28"/>
          <w:szCs w:val="28"/>
        </w:rPr>
        <w:t xml:space="preserve">, </w:t>
      </w:r>
      <w:r w:rsidR="0038329C">
        <w:rPr>
          <w:rFonts w:ascii="Garamond" w:hAnsi="Garamond"/>
          <w:sz w:val="28"/>
          <w:szCs w:val="28"/>
        </w:rPr>
        <w:t xml:space="preserve"> nonchè</w:t>
      </w:r>
      <w:proofErr w:type="gramEnd"/>
      <w:r w:rsidR="0038329C">
        <w:rPr>
          <w:rFonts w:ascii="Garamond" w:hAnsi="Garamond"/>
          <w:sz w:val="28"/>
          <w:szCs w:val="28"/>
        </w:rPr>
        <w:t xml:space="preserve"> del problema dell'accreditamento, di recente ripreso in consideraziona dalla Regione, la cui nuova scadenza avverrà nei primi mesi del 2022. In merito alla vaccinazione e al green pass comunica che domani mattina ci sarà uno stage tenuto dall'avv. Berchielli, invitando </w:t>
      </w:r>
      <w:r w:rsidR="0038329C">
        <w:rPr>
          <w:rFonts w:ascii="Garamond" w:hAnsi="Garamond"/>
          <w:sz w:val="28"/>
          <w:szCs w:val="28"/>
        </w:rPr>
        <w:lastRenderedPageBreak/>
        <w:t xml:space="preserve">tutti a partecipare, come da precedente comunicazione fatta a tutti i Soci. </w:t>
      </w:r>
      <w:r w:rsidR="00975CC5">
        <w:rPr>
          <w:rFonts w:ascii="Garamond" w:hAnsi="Garamond"/>
          <w:sz w:val="28"/>
          <w:szCs w:val="28"/>
        </w:rPr>
        <w:t xml:space="preserve"> </w:t>
      </w:r>
      <w:r w:rsidR="0038329C">
        <w:rPr>
          <w:rFonts w:ascii="Garamond" w:hAnsi="Garamond"/>
          <w:sz w:val="28"/>
          <w:szCs w:val="28"/>
        </w:rPr>
        <w:t>Parla infine del pros</w:t>
      </w:r>
      <w:r w:rsidR="00975CC5">
        <w:rPr>
          <w:rFonts w:ascii="Garamond" w:hAnsi="Garamond"/>
          <w:sz w:val="28"/>
          <w:szCs w:val="28"/>
        </w:rPr>
        <w:t>i</w:t>
      </w:r>
      <w:r w:rsidR="0038329C">
        <w:rPr>
          <w:rFonts w:ascii="Garamond" w:hAnsi="Garamond"/>
          <w:sz w:val="28"/>
          <w:szCs w:val="28"/>
        </w:rPr>
        <w:t>eguo delle azioni, già comunicate nel Consiglio Direttivo dell'ottobre 2020, relative ad iniziative su quotidiani e TV locali, intraprese assieme al Comitato strutture pubbliche e private e che comportano, necessariamente, interventi ec</w:t>
      </w:r>
      <w:r w:rsidR="00975CC5">
        <w:rPr>
          <w:rFonts w:ascii="Garamond" w:hAnsi="Garamond"/>
          <w:sz w:val="28"/>
          <w:szCs w:val="28"/>
        </w:rPr>
        <w:t>o</w:t>
      </w:r>
      <w:r w:rsidR="0038329C">
        <w:rPr>
          <w:rFonts w:ascii="Garamond" w:hAnsi="Garamond"/>
          <w:sz w:val="28"/>
          <w:szCs w:val="28"/>
        </w:rPr>
        <w:t>nomici per l'Associazione.</w:t>
      </w:r>
    </w:p>
    <w:p w14:paraId="5C842697" w14:textId="77777777" w:rsidR="0038329C" w:rsidRDefault="0038329C" w:rsidP="00160838">
      <w:pPr>
        <w:rPr>
          <w:rFonts w:ascii="Garamond" w:hAnsi="Garamond"/>
          <w:sz w:val="28"/>
          <w:szCs w:val="28"/>
        </w:rPr>
      </w:pPr>
    </w:p>
    <w:p w14:paraId="54C95AD4" w14:textId="77777777" w:rsidR="00641BC8" w:rsidRDefault="0038329C" w:rsidP="00160838">
      <w:pPr>
        <w:rPr>
          <w:rFonts w:ascii="Garamond" w:hAnsi="Garamond"/>
          <w:sz w:val="28"/>
          <w:szCs w:val="28"/>
        </w:rPr>
      </w:pPr>
      <w:r w:rsidRPr="0038329C">
        <w:rPr>
          <w:rFonts w:ascii="Garamond" w:hAnsi="Garamond"/>
          <w:b/>
          <w:sz w:val="28"/>
          <w:szCs w:val="28"/>
          <w:u w:val="single"/>
        </w:rPr>
        <w:t>Fabrizio Calastri</w:t>
      </w:r>
      <w:r>
        <w:rPr>
          <w:rFonts w:ascii="Garamond" w:hAnsi="Garamond"/>
          <w:sz w:val="28"/>
          <w:szCs w:val="28"/>
        </w:rPr>
        <w:t xml:space="preserve">: su invito del Presidente relaziona sul documento sul Futuro delle Asp che è stato elaborato con il concorso di </w:t>
      </w:r>
      <w:proofErr w:type="gramStart"/>
      <w:r>
        <w:rPr>
          <w:rFonts w:ascii="Garamond" w:hAnsi="Garamond"/>
          <w:sz w:val="28"/>
          <w:szCs w:val="28"/>
        </w:rPr>
        <w:t>diversi  Presidenti</w:t>
      </w:r>
      <w:proofErr w:type="gramEnd"/>
      <w:r>
        <w:rPr>
          <w:rFonts w:ascii="Garamond" w:hAnsi="Garamond"/>
          <w:sz w:val="28"/>
          <w:szCs w:val="28"/>
        </w:rPr>
        <w:t xml:space="preserve"> e Direttori di Asp. Sono stati individuati elementi di criticità</w:t>
      </w:r>
      <w:r w:rsidR="00641BC8">
        <w:rPr>
          <w:rFonts w:ascii="Garamond" w:hAnsi="Garamond"/>
          <w:sz w:val="28"/>
          <w:szCs w:val="28"/>
        </w:rPr>
        <w:t xml:space="preserve"> nonchè le relative proposte per superarle: problema delle malattie del personale dipendente, aliquota IRAP, appalto della quasi totalità dei servizi all'esterno che comporta uno svilimento della funzione della struttura appaltante, degli ulteriori adempimenti cui le Asp sono </w:t>
      </w:r>
      <w:proofErr w:type="gramStart"/>
      <w:r w:rsidR="00641BC8">
        <w:rPr>
          <w:rFonts w:ascii="Garamond" w:hAnsi="Garamond"/>
          <w:sz w:val="28"/>
          <w:szCs w:val="28"/>
        </w:rPr>
        <w:t>obbligate,compensi</w:t>
      </w:r>
      <w:proofErr w:type="gramEnd"/>
      <w:r w:rsidR="00641BC8">
        <w:rPr>
          <w:rFonts w:ascii="Garamond" w:hAnsi="Garamond"/>
          <w:sz w:val="28"/>
          <w:szCs w:val="28"/>
        </w:rPr>
        <w:t xml:space="preserve"> ai componenti dei Consigli di Ammnistrazione. Su tale ultimo problema riferisce che talune Asp cercano di avviare l'iter per la trasformazione delle medesime in Fondazioni. </w:t>
      </w:r>
      <w:r w:rsidR="00975CC5">
        <w:rPr>
          <w:rFonts w:ascii="Garamond" w:hAnsi="Garamond"/>
          <w:sz w:val="28"/>
          <w:szCs w:val="28"/>
        </w:rPr>
        <w:t xml:space="preserve"> </w:t>
      </w:r>
      <w:r w:rsidR="00641BC8">
        <w:rPr>
          <w:rFonts w:ascii="Garamond" w:hAnsi="Garamond"/>
          <w:sz w:val="28"/>
          <w:szCs w:val="28"/>
        </w:rPr>
        <w:t xml:space="preserve">Riferisce poi sulle proposte: tavolo regionale di confronto ove discutere del contenuto del presente documento, superamento della dicotomia Asp/RSA cercando di assumere servizi aggiuntivi alla gestione sociosanitaria degli ospiti, ingresso delle Asp nei Consorzi </w:t>
      </w:r>
      <w:r w:rsidR="00975CC5">
        <w:rPr>
          <w:rFonts w:ascii="Garamond" w:hAnsi="Garamond"/>
          <w:sz w:val="28"/>
          <w:szCs w:val="28"/>
        </w:rPr>
        <w:t>dei Comuni e n</w:t>
      </w:r>
      <w:r w:rsidR="00641BC8">
        <w:rPr>
          <w:rFonts w:ascii="Garamond" w:hAnsi="Garamond"/>
          <w:sz w:val="28"/>
          <w:szCs w:val="28"/>
        </w:rPr>
        <w:t>elle Società della Salute, essendo le Asp organismi dei Comuni.</w:t>
      </w:r>
    </w:p>
    <w:p w14:paraId="4BAE470A" w14:textId="77777777" w:rsidR="00641BC8" w:rsidRDefault="00641BC8" w:rsidP="00160838">
      <w:pPr>
        <w:rPr>
          <w:rFonts w:ascii="Garamond" w:hAnsi="Garamond"/>
          <w:sz w:val="28"/>
          <w:szCs w:val="28"/>
        </w:rPr>
      </w:pPr>
    </w:p>
    <w:p w14:paraId="77E8242B" w14:textId="77777777" w:rsidR="00641BC8" w:rsidRDefault="00641BC8" w:rsidP="00160838">
      <w:pPr>
        <w:rPr>
          <w:rFonts w:ascii="Garamond" w:hAnsi="Garamond"/>
          <w:sz w:val="28"/>
          <w:szCs w:val="28"/>
        </w:rPr>
      </w:pPr>
      <w:r w:rsidRPr="00641BC8">
        <w:rPr>
          <w:rFonts w:ascii="Garamond" w:hAnsi="Garamond"/>
          <w:b/>
          <w:sz w:val="28"/>
          <w:szCs w:val="28"/>
          <w:u w:val="single"/>
        </w:rPr>
        <w:t xml:space="preserve">Renzo </w:t>
      </w:r>
      <w:proofErr w:type="gramStart"/>
      <w:r w:rsidRPr="00641BC8">
        <w:rPr>
          <w:rFonts w:ascii="Garamond" w:hAnsi="Garamond"/>
          <w:b/>
          <w:sz w:val="28"/>
          <w:szCs w:val="28"/>
          <w:u w:val="single"/>
        </w:rPr>
        <w:t>Venturini</w:t>
      </w:r>
      <w:r>
        <w:rPr>
          <w:rFonts w:ascii="Garamond" w:hAnsi="Garamond"/>
          <w:sz w:val="28"/>
          <w:szCs w:val="28"/>
        </w:rPr>
        <w:t>:  parla</w:t>
      </w:r>
      <w:proofErr w:type="gramEnd"/>
      <w:r>
        <w:rPr>
          <w:rFonts w:ascii="Garamond" w:hAnsi="Garamond"/>
          <w:sz w:val="28"/>
          <w:szCs w:val="28"/>
        </w:rPr>
        <w:t xml:space="preserve"> della disparità di trattamento tra strutture pubbliche e private sul merito dei contributi erogati dalla Regione toscana.</w:t>
      </w:r>
    </w:p>
    <w:p w14:paraId="1FC08826" w14:textId="77777777" w:rsidR="00641BC8" w:rsidRDefault="00641BC8" w:rsidP="00160838">
      <w:pPr>
        <w:rPr>
          <w:rFonts w:ascii="Garamond" w:hAnsi="Garamond"/>
          <w:sz w:val="28"/>
          <w:szCs w:val="28"/>
        </w:rPr>
      </w:pPr>
    </w:p>
    <w:p w14:paraId="3833DD77" w14:textId="77777777" w:rsidR="00187D69" w:rsidRDefault="00641BC8" w:rsidP="00160838">
      <w:pPr>
        <w:rPr>
          <w:rFonts w:ascii="Garamond" w:hAnsi="Garamond"/>
          <w:sz w:val="28"/>
          <w:szCs w:val="28"/>
        </w:rPr>
      </w:pPr>
      <w:r w:rsidRPr="00641BC8">
        <w:rPr>
          <w:rFonts w:ascii="Garamond" w:hAnsi="Garamond"/>
          <w:b/>
          <w:sz w:val="28"/>
          <w:szCs w:val="28"/>
          <w:u w:val="single"/>
        </w:rPr>
        <w:t>Sirio Bussolotti</w:t>
      </w:r>
      <w:r>
        <w:rPr>
          <w:rFonts w:ascii="Garamond" w:hAnsi="Garamond"/>
          <w:sz w:val="28"/>
          <w:szCs w:val="28"/>
        </w:rPr>
        <w:t xml:space="preserve">: riferisce che dopo l'incontro con i funzionari delle Regione, sulla questione IRAP, ha parlato con gli Assessori Bezzini e Spinelli, </w:t>
      </w:r>
      <w:r w:rsidR="00975CC5">
        <w:rPr>
          <w:rFonts w:ascii="Garamond" w:hAnsi="Garamond"/>
          <w:sz w:val="28"/>
          <w:szCs w:val="28"/>
        </w:rPr>
        <w:t xml:space="preserve">con </w:t>
      </w:r>
      <w:r>
        <w:rPr>
          <w:rFonts w:ascii="Garamond" w:hAnsi="Garamond"/>
          <w:sz w:val="28"/>
          <w:szCs w:val="28"/>
        </w:rPr>
        <w:t xml:space="preserve">il Presidente della Commissione Sanità Sostegni e con il capogruppo PD Ceccarelli. </w:t>
      </w:r>
      <w:r w:rsidR="00975CC5">
        <w:rPr>
          <w:rFonts w:ascii="Garamond" w:hAnsi="Garamond"/>
          <w:sz w:val="28"/>
          <w:szCs w:val="28"/>
        </w:rPr>
        <w:t xml:space="preserve"> </w:t>
      </w:r>
      <w:r>
        <w:rPr>
          <w:rFonts w:ascii="Garamond" w:hAnsi="Garamond"/>
          <w:sz w:val="28"/>
          <w:szCs w:val="28"/>
        </w:rPr>
        <w:t>Comunica che l'Assessore Spinelli ha istruito</w:t>
      </w:r>
      <w:r w:rsidR="00975CC5">
        <w:rPr>
          <w:rFonts w:ascii="Garamond" w:hAnsi="Garamond"/>
          <w:sz w:val="28"/>
          <w:szCs w:val="28"/>
        </w:rPr>
        <w:t xml:space="preserve"> </w:t>
      </w:r>
      <w:r w:rsidR="00187D69">
        <w:rPr>
          <w:rFonts w:ascii="Garamond" w:hAnsi="Garamond"/>
          <w:sz w:val="28"/>
          <w:szCs w:val="28"/>
        </w:rPr>
        <w:t>un provvedimento con i funzionari ed ha fissato per il prossimo 28 ottobre l'appr</w:t>
      </w:r>
      <w:r w:rsidR="00975CC5">
        <w:rPr>
          <w:rFonts w:ascii="Garamond" w:hAnsi="Garamond"/>
          <w:sz w:val="28"/>
          <w:szCs w:val="28"/>
        </w:rPr>
        <w:t>o</w:t>
      </w:r>
      <w:r w:rsidR="00187D69">
        <w:rPr>
          <w:rFonts w:ascii="Garamond" w:hAnsi="Garamond"/>
          <w:sz w:val="28"/>
          <w:szCs w:val="28"/>
        </w:rPr>
        <w:t>ccio con gli altri or</w:t>
      </w:r>
      <w:r w:rsidR="00975CC5">
        <w:rPr>
          <w:rFonts w:ascii="Garamond" w:hAnsi="Garamond"/>
          <w:sz w:val="28"/>
          <w:szCs w:val="28"/>
        </w:rPr>
        <w:t>ga</w:t>
      </w:r>
      <w:r w:rsidR="00187D69">
        <w:rPr>
          <w:rFonts w:ascii="Garamond" w:hAnsi="Garamond"/>
          <w:sz w:val="28"/>
          <w:szCs w:val="28"/>
        </w:rPr>
        <w:t>ni regionali preposti alle modifiche legislative sulla questione IRAP.</w:t>
      </w:r>
      <w:r w:rsidR="00975CC5">
        <w:rPr>
          <w:rFonts w:ascii="Garamond" w:hAnsi="Garamond"/>
          <w:sz w:val="28"/>
          <w:szCs w:val="28"/>
        </w:rPr>
        <w:t xml:space="preserve">  </w:t>
      </w:r>
      <w:r w:rsidR="00187D69">
        <w:rPr>
          <w:rFonts w:ascii="Garamond" w:hAnsi="Garamond"/>
          <w:sz w:val="28"/>
          <w:szCs w:val="28"/>
        </w:rPr>
        <w:t xml:space="preserve">Riferisce poi che la data sulla convocaziobne degli Stati generali sulla Salute non è stata ancora fissata. </w:t>
      </w:r>
      <w:r w:rsidR="00A14CC4">
        <w:rPr>
          <w:rFonts w:ascii="Garamond" w:hAnsi="Garamond"/>
          <w:sz w:val="28"/>
          <w:szCs w:val="28"/>
        </w:rPr>
        <w:t xml:space="preserve"> </w:t>
      </w:r>
      <w:r w:rsidR="00187D69">
        <w:rPr>
          <w:rFonts w:ascii="Garamond" w:hAnsi="Garamond"/>
          <w:sz w:val="28"/>
          <w:szCs w:val="28"/>
        </w:rPr>
        <w:t>Concorda con la proposta del Presidente di un convegno sul Futuro delle Asp, da tenersi pr</w:t>
      </w:r>
      <w:r w:rsidR="00A14CC4">
        <w:rPr>
          <w:rFonts w:ascii="Garamond" w:hAnsi="Garamond"/>
          <w:sz w:val="28"/>
          <w:szCs w:val="28"/>
        </w:rPr>
        <w:t>i</w:t>
      </w:r>
      <w:r w:rsidR="00187D69">
        <w:rPr>
          <w:rFonts w:ascii="Garamond" w:hAnsi="Garamond"/>
          <w:sz w:val="28"/>
          <w:szCs w:val="28"/>
        </w:rPr>
        <w:t>ma degli Stati generali.</w:t>
      </w:r>
      <w:r w:rsidR="00A14CC4">
        <w:rPr>
          <w:rFonts w:ascii="Garamond" w:hAnsi="Garamond"/>
          <w:sz w:val="28"/>
          <w:szCs w:val="28"/>
        </w:rPr>
        <w:t xml:space="preserve"> </w:t>
      </w:r>
      <w:r w:rsidR="00187D69">
        <w:rPr>
          <w:rFonts w:ascii="Garamond" w:hAnsi="Garamond"/>
          <w:sz w:val="28"/>
          <w:szCs w:val="28"/>
        </w:rPr>
        <w:t xml:space="preserve"> Sui servizi aggiuntivi indicati da Calastri fa rilevare che l'assistenza domiciliare potrebbe essere uno dei punti qualificanti delle nostre strutture.</w:t>
      </w:r>
    </w:p>
    <w:p w14:paraId="38C3F8E5" w14:textId="77777777" w:rsidR="00187D69" w:rsidRDefault="00187D69" w:rsidP="00160838">
      <w:pPr>
        <w:rPr>
          <w:rFonts w:ascii="Garamond" w:hAnsi="Garamond"/>
          <w:sz w:val="28"/>
          <w:szCs w:val="28"/>
        </w:rPr>
      </w:pPr>
    </w:p>
    <w:p w14:paraId="51303ACA" w14:textId="77777777" w:rsidR="0038329C" w:rsidRDefault="00187D69" w:rsidP="00160838">
      <w:pPr>
        <w:rPr>
          <w:rFonts w:ascii="Garamond" w:hAnsi="Garamond"/>
          <w:sz w:val="28"/>
          <w:szCs w:val="28"/>
        </w:rPr>
      </w:pPr>
      <w:r w:rsidRPr="00187D69">
        <w:rPr>
          <w:rFonts w:ascii="Garamond" w:hAnsi="Garamond"/>
          <w:b/>
          <w:sz w:val="28"/>
          <w:szCs w:val="28"/>
          <w:u w:val="single"/>
        </w:rPr>
        <w:t>Renzo Venturini</w:t>
      </w:r>
      <w:r>
        <w:rPr>
          <w:rFonts w:ascii="Garamond" w:hAnsi="Garamond"/>
          <w:sz w:val="28"/>
          <w:szCs w:val="28"/>
        </w:rPr>
        <w:t>:</w:t>
      </w:r>
      <w:r w:rsidR="00641BC8">
        <w:rPr>
          <w:rFonts w:ascii="Garamond" w:hAnsi="Garamond"/>
          <w:sz w:val="28"/>
          <w:szCs w:val="28"/>
        </w:rPr>
        <w:t xml:space="preserve"> </w:t>
      </w:r>
      <w:r w:rsidR="00CB58BA">
        <w:rPr>
          <w:rFonts w:ascii="Garamond" w:hAnsi="Garamond"/>
          <w:sz w:val="28"/>
          <w:szCs w:val="28"/>
        </w:rPr>
        <w:t>parla della carenza, da parte delle Asl, di concessione di</w:t>
      </w:r>
      <w:r w:rsidR="00A14CC4">
        <w:rPr>
          <w:rFonts w:ascii="Garamond" w:hAnsi="Garamond"/>
          <w:sz w:val="28"/>
          <w:szCs w:val="28"/>
        </w:rPr>
        <w:t xml:space="preserve">   q</w:t>
      </w:r>
      <w:r w:rsidR="00CB58BA">
        <w:rPr>
          <w:rFonts w:ascii="Garamond" w:hAnsi="Garamond"/>
          <w:sz w:val="28"/>
          <w:szCs w:val="28"/>
        </w:rPr>
        <w:t>uote sanitarie, lamentandone le conseguenze.</w:t>
      </w:r>
    </w:p>
    <w:p w14:paraId="424C29CE" w14:textId="77777777" w:rsidR="00CB58BA" w:rsidRDefault="00CB58BA" w:rsidP="00160838">
      <w:pPr>
        <w:rPr>
          <w:rFonts w:ascii="Garamond" w:hAnsi="Garamond"/>
          <w:sz w:val="28"/>
          <w:szCs w:val="28"/>
        </w:rPr>
      </w:pPr>
    </w:p>
    <w:p w14:paraId="7EEC962E" w14:textId="77777777" w:rsidR="00CB58BA" w:rsidRDefault="00CB58BA" w:rsidP="00160838">
      <w:pPr>
        <w:rPr>
          <w:rFonts w:ascii="Garamond" w:hAnsi="Garamond"/>
          <w:sz w:val="28"/>
          <w:szCs w:val="28"/>
        </w:rPr>
      </w:pPr>
      <w:r w:rsidRPr="00CB58BA">
        <w:rPr>
          <w:rFonts w:ascii="Garamond" w:hAnsi="Garamond"/>
          <w:b/>
          <w:sz w:val="28"/>
          <w:szCs w:val="28"/>
          <w:u w:val="single"/>
        </w:rPr>
        <w:t>Cinzia Malatesti</w:t>
      </w:r>
      <w:r>
        <w:rPr>
          <w:rFonts w:ascii="Garamond" w:hAnsi="Garamond"/>
          <w:sz w:val="28"/>
          <w:szCs w:val="28"/>
        </w:rPr>
        <w:t xml:space="preserve">: sulla proposta di ampliamento dei servizi aggiuntivi fa notare il costo dei medesimi </w:t>
      </w:r>
      <w:r w:rsidR="00A14CC4">
        <w:rPr>
          <w:rFonts w:ascii="Garamond" w:hAnsi="Garamond"/>
          <w:sz w:val="28"/>
          <w:szCs w:val="28"/>
        </w:rPr>
        <w:t xml:space="preserve">è </w:t>
      </w:r>
      <w:r>
        <w:rPr>
          <w:rFonts w:ascii="Garamond" w:hAnsi="Garamond"/>
          <w:sz w:val="28"/>
          <w:szCs w:val="28"/>
        </w:rPr>
        <w:t>tale da non renderli remunerativi e da non renderli competitivi per gli Enti che dovrebbero appaltarli.</w:t>
      </w:r>
    </w:p>
    <w:p w14:paraId="554A5473" w14:textId="77777777" w:rsidR="00CB58BA" w:rsidRDefault="00CB58BA" w:rsidP="00160838">
      <w:pPr>
        <w:rPr>
          <w:rFonts w:ascii="Garamond" w:hAnsi="Garamond"/>
          <w:sz w:val="28"/>
          <w:szCs w:val="28"/>
        </w:rPr>
      </w:pPr>
    </w:p>
    <w:p w14:paraId="1F96B5CB" w14:textId="77777777" w:rsidR="00CB58BA" w:rsidRDefault="00CB58BA" w:rsidP="00160838">
      <w:pPr>
        <w:rPr>
          <w:rFonts w:ascii="Garamond" w:hAnsi="Garamond"/>
          <w:sz w:val="28"/>
          <w:szCs w:val="28"/>
        </w:rPr>
      </w:pPr>
      <w:r w:rsidRPr="00CB58BA">
        <w:rPr>
          <w:rFonts w:ascii="Garamond" w:hAnsi="Garamond"/>
          <w:b/>
          <w:sz w:val="28"/>
          <w:szCs w:val="28"/>
          <w:u w:val="single"/>
        </w:rPr>
        <w:t>Emanuele Pellicanò</w:t>
      </w:r>
      <w:r>
        <w:rPr>
          <w:rFonts w:ascii="Garamond" w:hAnsi="Garamond"/>
          <w:sz w:val="28"/>
          <w:szCs w:val="28"/>
        </w:rPr>
        <w:t>: sul Futuro delle Asp afferma che la proposta d'ingresso nei Consorzi dei Comuni o nelle SdS pone problemi, non avendo - per adesso - le Asp diritto di voto. Il ritorno al privato - come Fondazioni - appare, a parere del medesimo, non percorribile allo stato attuale.</w:t>
      </w:r>
    </w:p>
    <w:p w14:paraId="73C8E371" w14:textId="77777777" w:rsidR="00CB58BA" w:rsidRDefault="00CB58BA" w:rsidP="00160838">
      <w:pPr>
        <w:rPr>
          <w:rFonts w:ascii="Garamond" w:hAnsi="Garamond"/>
          <w:sz w:val="28"/>
          <w:szCs w:val="28"/>
        </w:rPr>
      </w:pPr>
    </w:p>
    <w:p w14:paraId="7CCA56D1" w14:textId="77777777" w:rsidR="00160838" w:rsidRDefault="00CB58BA" w:rsidP="00160838">
      <w:pPr>
        <w:rPr>
          <w:rFonts w:ascii="Garamond" w:hAnsi="Garamond"/>
          <w:sz w:val="28"/>
          <w:szCs w:val="28"/>
        </w:rPr>
      </w:pPr>
      <w:r w:rsidRPr="00CB58BA">
        <w:rPr>
          <w:rFonts w:ascii="Garamond" w:hAnsi="Garamond"/>
          <w:b/>
          <w:sz w:val="28"/>
          <w:szCs w:val="28"/>
          <w:u w:val="single"/>
        </w:rPr>
        <w:t xml:space="preserve">Francesco </w:t>
      </w:r>
      <w:proofErr w:type="gramStart"/>
      <w:r w:rsidRPr="00CB58BA">
        <w:rPr>
          <w:rFonts w:ascii="Garamond" w:hAnsi="Garamond"/>
          <w:b/>
          <w:sz w:val="28"/>
          <w:szCs w:val="28"/>
          <w:u w:val="single"/>
        </w:rPr>
        <w:t>Fariello</w:t>
      </w:r>
      <w:r>
        <w:rPr>
          <w:rFonts w:ascii="Garamond" w:hAnsi="Garamond"/>
          <w:sz w:val="28"/>
          <w:szCs w:val="28"/>
        </w:rPr>
        <w:t>:  è</w:t>
      </w:r>
      <w:proofErr w:type="gramEnd"/>
      <w:r>
        <w:rPr>
          <w:rFonts w:ascii="Garamond" w:hAnsi="Garamond"/>
          <w:sz w:val="28"/>
          <w:szCs w:val="28"/>
        </w:rPr>
        <w:t xml:space="preserve"> del parere che, nelle Asp, uno dei problemi principali sia quello dei costi del personale. </w:t>
      </w:r>
      <w:r w:rsidR="00A14CC4">
        <w:rPr>
          <w:rFonts w:ascii="Garamond" w:hAnsi="Garamond"/>
          <w:sz w:val="28"/>
          <w:szCs w:val="28"/>
        </w:rPr>
        <w:t xml:space="preserve"> </w:t>
      </w:r>
      <w:r>
        <w:rPr>
          <w:rFonts w:ascii="Garamond" w:hAnsi="Garamond"/>
          <w:sz w:val="28"/>
          <w:szCs w:val="28"/>
        </w:rPr>
        <w:t xml:space="preserve">Rispetto ai privati gestori le Asp non sono competitive per acquisire nuovi servizi. </w:t>
      </w:r>
      <w:r w:rsidR="00A14CC4">
        <w:rPr>
          <w:rFonts w:ascii="Garamond" w:hAnsi="Garamond"/>
          <w:sz w:val="28"/>
          <w:szCs w:val="28"/>
        </w:rPr>
        <w:t xml:space="preserve"> </w:t>
      </w:r>
      <w:r>
        <w:rPr>
          <w:rFonts w:ascii="Garamond" w:hAnsi="Garamond"/>
          <w:sz w:val="28"/>
          <w:szCs w:val="28"/>
        </w:rPr>
        <w:t>Invita infine ARET a recuperare la funzione associativa dei Direttori, essendo ANDSIPP non efficace ormai da tempo.</w:t>
      </w:r>
    </w:p>
    <w:p w14:paraId="797177FF" w14:textId="77777777" w:rsidR="00CB58BA" w:rsidRDefault="00CB58BA" w:rsidP="00160838">
      <w:pPr>
        <w:rPr>
          <w:rFonts w:ascii="Garamond" w:hAnsi="Garamond"/>
          <w:sz w:val="28"/>
          <w:szCs w:val="28"/>
        </w:rPr>
      </w:pPr>
    </w:p>
    <w:p w14:paraId="11157D62" w14:textId="77777777" w:rsidR="00CB58BA" w:rsidRDefault="00CB58BA" w:rsidP="00160838">
      <w:pPr>
        <w:rPr>
          <w:rFonts w:ascii="Garamond" w:hAnsi="Garamond"/>
          <w:sz w:val="28"/>
          <w:szCs w:val="28"/>
        </w:rPr>
      </w:pPr>
      <w:r w:rsidRPr="00CB58BA">
        <w:rPr>
          <w:rFonts w:ascii="Garamond" w:hAnsi="Garamond"/>
          <w:b/>
          <w:sz w:val="28"/>
          <w:szCs w:val="28"/>
          <w:u w:val="single"/>
        </w:rPr>
        <w:t>Delio Fiordispina</w:t>
      </w:r>
      <w:r>
        <w:rPr>
          <w:rFonts w:ascii="Garamond" w:hAnsi="Garamond"/>
          <w:sz w:val="28"/>
          <w:szCs w:val="28"/>
        </w:rPr>
        <w:t>: concorda in linea generale con quanto illustrato da Fabrizio Calastri</w:t>
      </w:r>
      <w:r w:rsidR="00206878">
        <w:rPr>
          <w:rFonts w:ascii="Garamond" w:hAnsi="Garamond"/>
          <w:sz w:val="28"/>
          <w:szCs w:val="28"/>
        </w:rPr>
        <w:t>, proponendo di integrare il documento con propost</w:t>
      </w:r>
      <w:r w:rsidR="00A14CC4">
        <w:rPr>
          <w:rFonts w:ascii="Garamond" w:hAnsi="Garamond"/>
          <w:sz w:val="28"/>
          <w:szCs w:val="28"/>
        </w:rPr>
        <w:t>e</w:t>
      </w:r>
      <w:r w:rsidR="00206878">
        <w:rPr>
          <w:rFonts w:ascii="Garamond" w:hAnsi="Garamond"/>
          <w:sz w:val="28"/>
          <w:szCs w:val="28"/>
        </w:rPr>
        <w:t xml:space="preserve"> aggiuntive e migliorative del medesimo.</w:t>
      </w:r>
    </w:p>
    <w:p w14:paraId="0077C2F1" w14:textId="77777777" w:rsidR="00206878" w:rsidRDefault="00206878" w:rsidP="00160838">
      <w:pPr>
        <w:rPr>
          <w:rFonts w:ascii="Garamond" w:hAnsi="Garamond"/>
          <w:sz w:val="28"/>
          <w:szCs w:val="28"/>
        </w:rPr>
      </w:pPr>
    </w:p>
    <w:p w14:paraId="0D7E3CB8" w14:textId="77777777" w:rsidR="00206878" w:rsidRDefault="00206878" w:rsidP="00160838">
      <w:pPr>
        <w:rPr>
          <w:rFonts w:ascii="Garamond" w:hAnsi="Garamond"/>
          <w:sz w:val="28"/>
          <w:szCs w:val="28"/>
        </w:rPr>
      </w:pPr>
      <w:r w:rsidRPr="00206878">
        <w:rPr>
          <w:rFonts w:ascii="Garamond" w:hAnsi="Garamond"/>
          <w:b/>
          <w:sz w:val="28"/>
          <w:szCs w:val="28"/>
          <w:u w:val="single"/>
        </w:rPr>
        <w:t>Alessandro Nencioni</w:t>
      </w:r>
      <w:r>
        <w:rPr>
          <w:rFonts w:ascii="Garamond" w:hAnsi="Garamond"/>
          <w:sz w:val="28"/>
          <w:szCs w:val="28"/>
        </w:rPr>
        <w:t xml:space="preserve">: riafferma quanto riferito da Cinzia </w:t>
      </w:r>
      <w:r w:rsidR="00A14CC4">
        <w:rPr>
          <w:rFonts w:ascii="Garamond" w:hAnsi="Garamond"/>
          <w:sz w:val="28"/>
          <w:szCs w:val="28"/>
        </w:rPr>
        <w:t>M</w:t>
      </w:r>
      <w:r>
        <w:rPr>
          <w:rFonts w:ascii="Garamond" w:hAnsi="Garamond"/>
          <w:sz w:val="28"/>
          <w:szCs w:val="28"/>
        </w:rPr>
        <w:t xml:space="preserve">alatesti e concorda con le iniziative intervenute sul problema IRAP che, avendo avuto un colloquio in </w:t>
      </w:r>
      <w:proofErr w:type="gramStart"/>
      <w:r>
        <w:rPr>
          <w:rFonts w:ascii="Garamond" w:hAnsi="Garamond"/>
          <w:sz w:val="28"/>
          <w:szCs w:val="28"/>
        </w:rPr>
        <w:t>merito  con</w:t>
      </w:r>
      <w:proofErr w:type="gramEnd"/>
      <w:r>
        <w:rPr>
          <w:rFonts w:ascii="Garamond" w:hAnsi="Garamond"/>
          <w:sz w:val="28"/>
          <w:szCs w:val="28"/>
        </w:rPr>
        <w:t xml:space="preserve"> Sostegni, sembra abbia preso un buon indirizzo.</w:t>
      </w:r>
    </w:p>
    <w:p w14:paraId="3EEC15EB" w14:textId="77777777" w:rsidR="00206878" w:rsidRDefault="00206878" w:rsidP="00160838">
      <w:pPr>
        <w:rPr>
          <w:rFonts w:ascii="Garamond" w:hAnsi="Garamond"/>
          <w:sz w:val="28"/>
          <w:szCs w:val="28"/>
        </w:rPr>
      </w:pPr>
    </w:p>
    <w:p w14:paraId="0211AAC2" w14:textId="77777777" w:rsidR="00206878" w:rsidRDefault="00206878" w:rsidP="00160838">
      <w:pPr>
        <w:rPr>
          <w:rFonts w:ascii="Garamond" w:hAnsi="Garamond"/>
          <w:sz w:val="28"/>
          <w:szCs w:val="28"/>
        </w:rPr>
      </w:pPr>
      <w:r w:rsidRPr="00206878">
        <w:rPr>
          <w:rFonts w:ascii="Garamond" w:hAnsi="Garamond"/>
          <w:b/>
          <w:sz w:val="28"/>
          <w:szCs w:val="28"/>
          <w:u w:val="single"/>
        </w:rPr>
        <w:t>Guglielmo Patterson</w:t>
      </w:r>
      <w:r>
        <w:rPr>
          <w:rFonts w:ascii="Garamond" w:hAnsi="Garamond"/>
          <w:sz w:val="28"/>
          <w:szCs w:val="28"/>
        </w:rPr>
        <w:t>: ringrazia il gruppo che sta lavorando sul problema IRAP, facendo rilevare</w:t>
      </w:r>
      <w:r w:rsidR="00A14CC4">
        <w:rPr>
          <w:rFonts w:ascii="Garamond" w:hAnsi="Garamond"/>
          <w:sz w:val="28"/>
          <w:szCs w:val="28"/>
        </w:rPr>
        <w:t xml:space="preserve"> </w:t>
      </w:r>
      <w:r>
        <w:rPr>
          <w:rFonts w:ascii="Garamond" w:hAnsi="Garamond"/>
          <w:sz w:val="28"/>
          <w:szCs w:val="28"/>
        </w:rPr>
        <w:t xml:space="preserve">l'impegno del </w:t>
      </w:r>
      <w:r w:rsidR="00A14CC4">
        <w:rPr>
          <w:rFonts w:ascii="Garamond" w:hAnsi="Garamond"/>
          <w:sz w:val="28"/>
          <w:szCs w:val="28"/>
        </w:rPr>
        <w:t>me</w:t>
      </w:r>
      <w:r>
        <w:rPr>
          <w:rFonts w:ascii="Garamond" w:hAnsi="Garamond"/>
          <w:sz w:val="28"/>
          <w:szCs w:val="28"/>
        </w:rPr>
        <w:t xml:space="preserve">desimo nell'affrontare la questione. Concorda con quanto riferito da Calastri e con quanto ARET sta </w:t>
      </w:r>
      <w:proofErr w:type="gramStart"/>
      <w:r>
        <w:rPr>
          <w:rFonts w:ascii="Garamond" w:hAnsi="Garamond"/>
          <w:sz w:val="28"/>
          <w:szCs w:val="28"/>
        </w:rPr>
        <w:t>fecendo</w:t>
      </w:r>
      <w:r w:rsidR="00A14CC4">
        <w:rPr>
          <w:rFonts w:ascii="Garamond" w:hAnsi="Garamond"/>
          <w:sz w:val="28"/>
          <w:szCs w:val="28"/>
        </w:rPr>
        <w:t xml:space="preserve"> </w:t>
      </w:r>
      <w:r>
        <w:rPr>
          <w:rFonts w:ascii="Garamond" w:hAnsi="Garamond"/>
          <w:sz w:val="28"/>
          <w:szCs w:val="28"/>
        </w:rPr>
        <w:t xml:space="preserve"> ,</w:t>
      </w:r>
      <w:proofErr w:type="gramEnd"/>
      <w:r>
        <w:rPr>
          <w:rFonts w:ascii="Garamond" w:hAnsi="Garamond"/>
          <w:sz w:val="28"/>
          <w:szCs w:val="28"/>
        </w:rPr>
        <w:t xml:space="preserve"> dimostrando concretezza e serietà nel lavoro svolto.</w:t>
      </w:r>
    </w:p>
    <w:p w14:paraId="7AD0901E" w14:textId="77777777" w:rsidR="00206878" w:rsidRDefault="00206878" w:rsidP="00160838">
      <w:pPr>
        <w:rPr>
          <w:rFonts w:ascii="Garamond" w:hAnsi="Garamond"/>
          <w:sz w:val="28"/>
          <w:szCs w:val="28"/>
        </w:rPr>
      </w:pPr>
    </w:p>
    <w:p w14:paraId="2E35BF38" w14:textId="77777777" w:rsidR="00206878" w:rsidRDefault="00206878" w:rsidP="00160838">
      <w:pPr>
        <w:rPr>
          <w:rFonts w:ascii="Garamond" w:hAnsi="Garamond"/>
          <w:sz w:val="28"/>
          <w:szCs w:val="28"/>
        </w:rPr>
      </w:pPr>
      <w:r w:rsidRPr="00206878">
        <w:rPr>
          <w:rFonts w:ascii="Garamond" w:hAnsi="Garamond"/>
          <w:b/>
          <w:sz w:val="28"/>
          <w:szCs w:val="28"/>
          <w:u w:val="single"/>
        </w:rPr>
        <w:t>Renzo Venturini</w:t>
      </w:r>
      <w:r>
        <w:rPr>
          <w:rFonts w:ascii="Garamond" w:hAnsi="Garamond"/>
          <w:sz w:val="28"/>
          <w:szCs w:val="28"/>
        </w:rPr>
        <w:t>: comunica che invierà in Regione una mail per sollecitare la ripresa del rilascio delle quote sanitarie.</w:t>
      </w:r>
    </w:p>
    <w:p w14:paraId="5EF59C89" w14:textId="77777777" w:rsidR="00206878" w:rsidRDefault="00206878" w:rsidP="00160838">
      <w:pPr>
        <w:rPr>
          <w:rFonts w:ascii="Garamond" w:hAnsi="Garamond"/>
          <w:sz w:val="28"/>
          <w:szCs w:val="28"/>
        </w:rPr>
      </w:pPr>
    </w:p>
    <w:p w14:paraId="0F8321C4" w14:textId="77777777" w:rsidR="00206878" w:rsidRDefault="00206878" w:rsidP="00160838">
      <w:pPr>
        <w:rPr>
          <w:rFonts w:ascii="Garamond" w:hAnsi="Garamond"/>
          <w:sz w:val="28"/>
          <w:szCs w:val="28"/>
        </w:rPr>
      </w:pPr>
      <w:r w:rsidRPr="00206878">
        <w:rPr>
          <w:rFonts w:ascii="Garamond" w:hAnsi="Garamond"/>
          <w:b/>
          <w:sz w:val="28"/>
          <w:szCs w:val="28"/>
          <w:u w:val="single"/>
        </w:rPr>
        <w:lastRenderedPageBreak/>
        <w:t>Delio Fiordispina</w:t>
      </w:r>
      <w:r>
        <w:rPr>
          <w:rFonts w:ascii="Garamond" w:hAnsi="Garamond"/>
          <w:sz w:val="28"/>
          <w:szCs w:val="28"/>
        </w:rPr>
        <w:t xml:space="preserve">: si dichiara molto favorevole al convegno proposto per novembre proponendo di intitolarlo "Incontro </w:t>
      </w:r>
      <w:r w:rsidR="00975CC5">
        <w:rPr>
          <w:rFonts w:ascii="Garamond" w:hAnsi="Garamond"/>
          <w:sz w:val="28"/>
          <w:szCs w:val="28"/>
        </w:rPr>
        <w:t>dell'Assessore Spinelli con le ASP Toscane".</w:t>
      </w:r>
    </w:p>
    <w:p w14:paraId="34B3288E" w14:textId="77777777" w:rsidR="00975CC5" w:rsidRDefault="00975CC5" w:rsidP="00160838">
      <w:pPr>
        <w:rPr>
          <w:rFonts w:ascii="Garamond" w:hAnsi="Garamond"/>
          <w:sz w:val="28"/>
          <w:szCs w:val="28"/>
        </w:rPr>
      </w:pPr>
    </w:p>
    <w:p w14:paraId="5827ACF2" w14:textId="77777777" w:rsidR="00975CC5" w:rsidRDefault="00975CC5" w:rsidP="00160838">
      <w:pPr>
        <w:rPr>
          <w:rFonts w:ascii="Garamond" w:hAnsi="Garamond"/>
          <w:sz w:val="28"/>
          <w:szCs w:val="28"/>
        </w:rPr>
      </w:pPr>
      <w:r w:rsidRPr="00975CC5">
        <w:rPr>
          <w:rFonts w:ascii="Garamond" w:hAnsi="Garamond"/>
          <w:b/>
          <w:sz w:val="28"/>
          <w:szCs w:val="28"/>
          <w:u w:val="single"/>
        </w:rPr>
        <w:t xml:space="preserve">Renzo </w:t>
      </w:r>
      <w:r>
        <w:rPr>
          <w:rFonts w:ascii="Garamond" w:hAnsi="Garamond"/>
          <w:b/>
          <w:sz w:val="28"/>
          <w:szCs w:val="28"/>
          <w:u w:val="single"/>
        </w:rPr>
        <w:t>V</w:t>
      </w:r>
      <w:r w:rsidRPr="00975CC5">
        <w:rPr>
          <w:rFonts w:ascii="Garamond" w:hAnsi="Garamond"/>
          <w:b/>
          <w:sz w:val="28"/>
          <w:szCs w:val="28"/>
          <w:u w:val="single"/>
        </w:rPr>
        <w:t>enturini</w:t>
      </w:r>
      <w:r>
        <w:rPr>
          <w:rFonts w:ascii="Garamond" w:hAnsi="Garamond"/>
          <w:sz w:val="28"/>
          <w:szCs w:val="28"/>
        </w:rPr>
        <w:t>: si dichiara soddisfatto per l'approvazione di tutto quanto comunicato e discusso dall'Assemblea e ringrazia i partecipanti all'incontro odierno.</w:t>
      </w:r>
    </w:p>
    <w:p w14:paraId="0522A632" w14:textId="77777777" w:rsidR="00975CC5" w:rsidRDefault="00975CC5" w:rsidP="00160838">
      <w:pPr>
        <w:rPr>
          <w:rFonts w:ascii="Garamond" w:hAnsi="Garamond"/>
          <w:sz w:val="28"/>
          <w:szCs w:val="28"/>
        </w:rPr>
      </w:pPr>
    </w:p>
    <w:p w14:paraId="1D4E7D52" w14:textId="77777777" w:rsidR="00975CC5" w:rsidRDefault="00975CC5" w:rsidP="00160838">
      <w:pPr>
        <w:rPr>
          <w:rFonts w:ascii="Garamond" w:hAnsi="Garamond"/>
          <w:sz w:val="28"/>
          <w:szCs w:val="28"/>
        </w:rPr>
      </w:pPr>
      <w:r>
        <w:rPr>
          <w:rFonts w:ascii="Garamond" w:hAnsi="Garamond"/>
          <w:sz w:val="28"/>
          <w:szCs w:val="28"/>
        </w:rPr>
        <w:t>La videoconferenza si conclude alle ore 11,00 circa.</w:t>
      </w:r>
    </w:p>
    <w:sectPr w:rsidR="00975CC5" w:rsidSect="00B75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96"/>
    <w:rsid w:val="00127245"/>
    <w:rsid w:val="0013632B"/>
    <w:rsid w:val="00160838"/>
    <w:rsid w:val="00187D69"/>
    <w:rsid w:val="00206878"/>
    <w:rsid w:val="00220467"/>
    <w:rsid w:val="002732A1"/>
    <w:rsid w:val="002B2340"/>
    <w:rsid w:val="002B6146"/>
    <w:rsid w:val="002B6AF9"/>
    <w:rsid w:val="002C0512"/>
    <w:rsid w:val="002D2729"/>
    <w:rsid w:val="00353D3B"/>
    <w:rsid w:val="003822D1"/>
    <w:rsid w:val="0038329C"/>
    <w:rsid w:val="00416680"/>
    <w:rsid w:val="00450EB1"/>
    <w:rsid w:val="004A3C7B"/>
    <w:rsid w:val="004B0EDA"/>
    <w:rsid w:val="0053437B"/>
    <w:rsid w:val="005B6B99"/>
    <w:rsid w:val="005E6AD2"/>
    <w:rsid w:val="00641BC8"/>
    <w:rsid w:val="0064679F"/>
    <w:rsid w:val="00714083"/>
    <w:rsid w:val="00754471"/>
    <w:rsid w:val="007E337F"/>
    <w:rsid w:val="008A060B"/>
    <w:rsid w:val="008A223A"/>
    <w:rsid w:val="008F2C38"/>
    <w:rsid w:val="00971C3E"/>
    <w:rsid w:val="00975CC5"/>
    <w:rsid w:val="00A06C96"/>
    <w:rsid w:val="00A14CC4"/>
    <w:rsid w:val="00A2400D"/>
    <w:rsid w:val="00A72A04"/>
    <w:rsid w:val="00AE460B"/>
    <w:rsid w:val="00B23AFC"/>
    <w:rsid w:val="00B60709"/>
    <w:rsid w:val="00B751EB"/>
    <w:rsid w:val="00B8284C"/>
    <w:rsid w:val="00C110F7"/>
    <w:rsid w:val="00C22FBB"/>
    <w:rsid w:val="00C83C54"/>
    <w:rsid w:val="00C84238"/>
    <w:rsid w:val="00CA3FDF"/>
    <w:rsid w:val="00CB58BA"/>
    <w:rsid w:val="00CC7E67"/>
    <w:rsid w:val="00CE7072"/>
    <w:rsid w:val="00D46010"/>
    <w:rsid w:val="00D83153"/>
    <w:rsid w:val="00D968E2"/>
    <w:rsid w:val="00E12ABE"/>
    <w:rsid w:val="00F16E15"/>
    <w:rsid w:val="00F92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0607"/>
  <w15:docId w15:val="{9DA98BD8-1410-410D-9A97-CC8DD81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S.Nencioni</dc:creator>
  <cp:lastModifiedBy>renzo venturini</cp:lastModifiedBy>
  <cp:revision>2</cp:revision>
  <dcterms:created xsi:type="dcterms:W3CDTF">2022-03-30T13:58:00Z</dcterms:created>
  <dcterms:modified xsi:type="dcterms:W3CDTF">2022-03-30T13:58:00Z</dcterms:modified>
</cp:coreProperties>
</file>